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6B4D2365"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000A66D7">
        <w:rPr>
          <w:rFonts w:ascii="Arial" w:hAnsi="Arial" w:cs="Arial"/>
          <w:sz w:val="24"/>
          <w:szCs w:val="24"/>
        </w:rPr>
        <w:t xml:space="preserve"> </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 xml:space="preserve">rocessing of the Personal Data </w:t>
      </w:r>
      <w:r w:rsidRPr="004D3C05">
        <w:rPr>
          <w:rFonts w:ascii="Arial" w:hAnsi="Arial" w:cs="Arial"/>
          <w:sz w:val="24"/>
          <w:szCs w:val="24"/>
        </w:rPr>
        <w:lastRenderedPageBreak/>
        <w:t>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Default="006D1BF4" w:rsidP="000A66D7">
      <w:pPr>
        <w:ind w:left="709" w:hanging="709"/>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389F3FEF" w14:textId="77777777" w:rsidR="000A66D7" w:rsidRPr="004D3C05" w:rsidRDefault="000A66D7" w:rsidP="000A66D7">
      <w:pPr>
        <w:ind w:left="709" w:hanging="709"/>
        <w:rPr>
          <w:rFonts w:ascii="Arial" w:hAnsi="Arial" w:cs="Arial"/>
          <w:sz w:val="24"/>
          <w:szCs w:val="24"/>
        </w:rPr>
      </w:pPr>
    </w:p>
    <w:p w14:paraId="5B870B65" w14:textId="77777777" w:rsidR="006D1BF4" w:rsidRDefault="006D1BF4" w:rsidP="000A66D7">
      <w:pPr>
        <w:ind w:left="709" w:hanging="709"/>
        <w:rPr>
          <w:rFonts w:ascii="Arial" w:hAnsi="Arial" w:cs="Arial"/>
          <w:b/>
          <w:sz w:val="24"/>
          <w:szCs w:val="24"/>
        </w:rPr>
      </w:pPr>
      <w:r w:rsidRPr="004D3C05">
        <w:rPr>
          <w:rFonts w:ascii="Arial" w:hAnsi="Arial" w:cs="Arial"/>
          <w:sz w:val="24"/>
          <w:szCs w:val="24"/>
        </w:rPr>
        <w:lastRenderedPageBreak/>
        <w:t>3</w:t>
      </w:r>
      <w:r w:rsidRPr="004D3C05">
        <w:rPr>
          <w:rFonts w:ascii="Arial" w:hAnsi="Arial" w:cs="Arial"/>
          <w:b/>
          <w:sz w:val="24"/>
          <w:szCs w:val="24"/>
        </w:rPr>
        <w:t>. Data Protection Breach</w:t>
      </w:r>
    </w:p>
    <w:p w14:paraId="66CD0CB0" w14:textId="5B1BB1F7" w:rsidR="006D1BF4" w:rsidRPr="004D3C05" w:rsidRDefault="006D1BF4" w:rsidP="000A66D7">
      <w:pPr>
        <w:ind w:left="709" w:hanging="709"/>
        <w:rPr>
          <w:rFonts w:ascii="Arial" w:hAnsi="Arial" w:cs="Arial"/>
          <w:sz w:val="24"/>
          <w:szCs w:val="24"/>
        </w:rPr>
      </w:pPr>
      <w:r w:rsidRPr="004D3C05">
        <w:rPr>
          <w:rFonts w:ascii="Arial" w:hAnsi="Arial" w:cs="Arial"/>
          <w:sz w:val="24"/>
          <w:szCs w:val="24"/>
        </w:rPr>
        <w:t xml:space="preserve">3.1 </w:t>
      </w:r>
      <w:r w:rsidR="000A66D7">
        <w:rPr>
          <w:rFonts w:ascii="Arial" w:hAnsi="Arial" w:cs="Arial"/>
          <w:sz w:val="24"/>
          <w:szCs w:val="24"/>
        </w:rPr>
        <w:tab/>
      </w:r>
      <w:r w:rsidRPr="004D3C05">
        <w:rPr>
          <w:rFonts w:ascii="Arial" w:hAnsi="Arial" w:cs="Arial"/>
          <w:sz w:val="24"/>
          <w:szCs w:val="24"/>
        </w:rPr>
        <w:t xml:space="preserve">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5087386E" w:rsidR="006D1BF4" w:rsidRPr="004D3C05" w:rsidRDefault="006D1BF4" w:rsidP="000A66D7">
      <w:pPr>
        <w:ind w:left="709" w:hanging="709"/>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r w:rsidR="000A66D7">
        <w:rPr>
          <w:rFonts w:ascii="Arial" w:hAnsi="Arial" w:cs="Arial"/>
          <w:sz w:val="24"/>
          <w:szCs w:val="24"/>
        </w:rPr>
        <w:tab/>
      </w:r>
      <w:r w:rsidRPr="004D3C05">
        <w:rPr>
          <w:rFonts w:ascii="Arial" w:hAnsi="Arial" w:cs="Arial"/>
          <w:sz w:val="24"/>
          <w:szCs w:val="24"/>
        </w:rPr>
        <w:t xml:space="preserve">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6E8CBCC8" w:rsidR="006D1BF4" w:rsidRPr="004D3C05" w:rsidRDefault="006D1BF4" w:rsidP="000A66D7">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w:t>
      </w:r>
      <w:r w:rsidR="000A66D7">
        <w:rPr>
          <w:rFonts w:ascii="Arial" w:hAnsi="Arial" w:cs="Arial"/>
          <w:sz w:val="24"/>
          <w:szCs w:val="24"/>
        </w:rPr>
        <w:tab/>
      </w:r>
      <w:r w:rsidRPr="004D3C05">
        <w:rPr>
          <w:rFonts w:ascii="Arial" w:hAnsi="Arial" w:cs="Arial"/>
          <w:sz w:val="24"/>
          <w:szCs w:val="24"/>
        </w:rPr>
        <w:t xml:space="preserve">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AC3F768" w:rsidR="006D1BF4" w:rsidRPr="004D3C05" w:rsidRDefault="006D1BF4" w:rsidP="000A66D7">
      <w:pPr>
        <w:ind w:left="709" w:hanging="709"/>
        <w:rPr>
          <w:rFonts w:ascii="Arial" w:hAnsi="Arial" w:cs="Arial"/>
          <w:sz w:val="24"/>
          <w:szCs w:val="24"/>
        </w:rPr>
      </w:pPr>
      <w:r w:rsidRPr="004D3C05">
        <w:rPr>
          <w:rFonts w:ascii="Arial" w:hAnsi="Arial" w:cs="Arial"/>
          <w:sz w:val="24"/>
          <w:szCs w:val="24"/>
        </w:rPr>
        <w:t xml:space="preserve">3.2 </w:t>
      </w:r>
      <w:r w:rsidR="000A66D7">
        <w:rPr>
          <w:rFonts w:ascii="Arial" w:hAnsi="Arial" w:cs="Arial"/>
          <w:sz w:val="24"/>
          <w:szCs w:val="24"/>
        </w:rPr>
        <w:tab/>
      </w:r>
      <w:r w:rsidRPr="004D3C05">
        <w:rPr>
          <w:rFonts w:ascii="Arial" w:hAnsi="Arial" w:cs="Arial"/>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16103FDE" w:rsidR="006D1BF4" w:rsidRPr="004D3C05" w:rsidRDefault="006D1BF4" w:rsidP="000A66D7">
      <w:pPr>
        <w:ind w:left="426" w:hanging="426"/>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r w:rsidR="000A66D7">
        <w:rPr>
          <w:rFonts w:ascii="Arial" w:hAnsi="Arial" w:cs="Arial"/>
          <w:sz w:val="24"/>
          <w:szCs w:val="24"/>
        </w:rPr>
        <w:tab/>
      </w:r>
      <w:r w:rsidR="000A66D7">
        <w:rPr>
          <w:rFonts w:ascii="Arial" w:hAnsi="Arial" w:cs="Arial"/>
          <w:sz w:val="24"/>
          <w:szCs w:val="24"/>
        </w:rPr>
        <w:tab/>
      </w:r>
      <w:r w:rsidRPr="004D3C05">
        <w:rPr>
          <w:rFonts w:ascii="Arial" w:hAnsi="Arial" w:cs="Arial"/>
          <w:sz w:val="24"/>
          <w:szCs w:val="24"/>
        </w:rPr>
        <w:t xml:space="preserve">the nature of the Personal Data Breach; </w:t>
      </w:r>
    </w:p>
    <w:p w14:paraId="6603CEF3" w14:textId="2234D124" w:rsidR="006D1BF4" w:rsidRPr="004D3C05" w:rsidRDefault="006D1BF4" w:rsidP="000A66D7">
      <w:pPr>
        <w:ind w:left="426" w:hanging="426"/>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r w:rsidR="000A66D7">
        <w:rPr>
          <w:rFonts w:ascii="Arial" w:hAnsi="Arial" w:cs="Arial"/>
          <w:sz w:val="24"/>
          <w:szCs w:val="24"/>
        </w:rPr>
        <w:tab/>
      </w:r>
      <w:r w:rsidR="000A66D7">
        <w:rPr>
          <w:rFonts w:ascii="Arial" w:hAnsi="Arial" w:cs="Arial"/>
          <w:sz w:val="24"/>
          <w:szCs w:val="24"/>
        </w:rPr>
        <w:tab/>
      </w:r>
      <w:r w:rsidRPr="004D3C05">
        <w:rPr>
          <w:rFonts w:ascii="Arial" w:hAnsi="Arial" w:cs="Arial"/>
          <w:sz w:val="24"/>
          <w:szCs w:val="24"/>
        </w:rPr>
        <w:t>the nature of Personal Data affected;</w:t>
      </w:r>
    </w:p>
    <w:p w14:paraId="3B272C06" w14:textId="6B824DCE" w:rsidR="006D1BF4" w:rsidRPr="004D3C05" w:rsidRDefault="006D1BF4" w:rsidP="000A66D7">
      <w:pPr>
        <w:ind w:left="426" w:hanging="426"/>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r w:rsidR="000A66D7">
        <w:rPr>
          <w:rFonts w:ascii="Arial" w:hAnsi="Arial" w:cs="Arial"/>
          <w:sz w:val="24"/>
          <w:szCs w:val="24"/>
        </w:rPr>
        <w:tab/>
      </w:r>
      <w:r w:rsidR="000A66D7">
        <w:rPr>
          <w:rFonts w:ascii="Arial" w:hAnsi="Arial" w:cs="Arial"/>
          <w:sz w:val="24"/>
          <w:szCs w:val="24"/>
        </w:rPr>
        <w:tab/>
      </w:r>
      <w:r w:rsidRPr="004D3C05">
        <w:rPr>
          <w:rFonts w:ascii="Arial" w:hAnsi="Arial" w:cs="Arial"/>
          <w:sz w:val="24"/>
          <w:szCs w:val="24"/>
        </w:rPr>
        <w:t>the categories and number of Data Subjects concerned;</w:t>
      </w:r>
    </w:p>
    <w:p w14:paraId="68D0C3A9" w14:textId="00EFBF51" w:rsidR="006D1BF4" w:rsidRPr="004D3C05" w:rsidRDefault="006D1BF4" w:rsidP="000A66D7">
      <w:pPr>
        <w:ind w:left="709" w:hanging="709"/>
        <w:rPr>
          <w:rFonts w:ascii="Arial" w:hAnsi="Arial" w:cs="Arial"/>
          <w:sz w:val="24"/>
          <w:szCs w:val="24"/>
        </w:rPr>
      </w:pPr>
      <w:r w:rsidRPr="004D3C05">
        <w:rPr>
          <w:rFonts w:ascii="Arial" w:hAnsi="Arial" w:cs="Arial"/>
          <w:sz w:val="24"/>
          <w:szCs w:val="24"/>
        </w:rPr>
        <w:lastRenderedPageBreak/>
        <w:t>(</w:t>
      </w:r>
      <w:r w:rsidR="00A305B8">
        <w:rPr>
          <w:rFonts w:ascii="Arial" w:hAnsi="Arial" w:cs="Arial"/>
          <w:sz w:val="24"/>
          <w:szCs w:val="24"/>
        </w:rPr>
        <w:t>d</w:t>
      </w:r>
      <w:r w:rsidRPr="004D3C05">
        <w:rPr>
          <w:rFonts w:ascii="Arial" w:hAnsi="Arial" w:cs="Arial"/>
          <w:sz w:val="24"/>
          <w:szCs w:val="24"/>
        </w:rPr>
        <w:t>)</w:t>
      </w:r>
      <w:r w:rsidR="000A66D7">
        <w:rPr>
          <w:rFonts w:ascii="Arial" w:hAnsi="Arial" w:cs="Arial"/>
          <w:sz w:val="24"/>
          <w:szCs w:val="24"/>
        </w:rPr>
        <w:tab/>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44DB7205" w:rsidR="006D1BF4" w:rsidRPr="004D3C05" w:rsidRDefault="006D1BF4" w:rsidP="000A66D7">
      <w:pPr>
        <w:ind w:left="709" w:hanging="709"/>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r w:rsidR="000A66D7">
        <w:rPr>
          <w:rFonts w:ascii="Arial" w:hAnsi="Arial" w:cs="Arial"/>
          <w:sz w:val="24"/>
          <w:szCs w:val="24"/>
        </w:rPr>
        <w:tab/>
      </w:r>
      <w:r w:rsidRPr="004D3C05">
        <w:rPr>
          <w:rFonts w:ascii="Arial" w:hAnsi="Arial" w:cs="Arial"/>
          <w:sz w:val="24"/>
          <w:szCs w:val="24"/>
        </w:rPr>
        <w:t>measures taken or proposed to be taken to address the Personal Data Breach; and</w:t>
      </w:r>
    </w:p>
    <w:p w14:paraId="0D510EA7" w14:textId="31B1F9B1" w:rsidR="006D1BF4" w:rsidRPr="004D3C05" w:rsidRDefault="006D1BF4" w:rsidP="000A66D7">
      <w:pPr>
        <w:ind w:left="709" w:hanging="709"/>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r w:rsidR="000A66D7">
        <w:rPr>
          <w:rFonts w:ascii="Arial" w:hAnsi="Arial" w:cs="Arial"/>
          <w:sz w:val="24"/>
          <w:szCs w:val="24"/>
        </w:rPr>
        <w:tab/>
      </w:r>
      <w:r w:rsidRPr="004D3C05">
        <w:rPr>
          <w:rFonts w:ascii="Arial" w:hAnsi="Arial" w:cs="Arial"/>
          <w:sz w:val="24"/>
          <w:szCs w:val="24"/>
        </w:rPr>
        <w:t>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0A66D7">
      <w:pPr>
        <w:keepNext/>
        <w:numPr>
          <w:ilvl w:val="0"/>
          <w:numId w:val="18"/>
        </w:numPr>
        <w:pBdr>
          <w:top w:val="nil"/>
          <w:left w:val="nil"/>
          <w:bottom w:val="nil"/>
          <w:right w:val="nil"/>
          <w:between w:val="nil"/>
        </w:pBdr>
        <w:spacing w:after="280" w:line="259" w:lineRule="auto"/>
        <w:ind w:left="709" w:hanging="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0A66D7">
      <w:pPr>
        <w:keepNext/>
        <w:numPr>
          <w:ilvl w:val="0"/>
          <w:numId w:val="18"/>
        </w:numPr>
        <w:pBdr>
          <w:top w:val="nil"/>
          <w:left w:val="nil"/>
          <w:bottom w:val="nil"/>
          <w:right w:val="nil"/>
          <w:between w:val="nil"/>
        </w:pBdr>
        <w:spacing w:after="280" w:line="259" w:lineRule="auto"/>
        <w:ind w:left="709" w:hanging="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2CB011E" w:rsidR="006D1BF4" w:rsidRPr="004D3C05" w:rsidRDefault="006D1BF4" w:rsidP="000A66D7">
      <w:pPr>
        <w:keepNext/>
        <w:ind w:left="709" w:hanging="709"/>
        <w:rPr>
          <w:rFonts w:ascii="Arial" w:hAnsi="Arial" w:cs="Arial"/>
          <w:sz w:val="24"/>
          <w:szCs w:val="24"/>
        </w:rPr>
      </w:pPr>
      <w:r w:rsidRPr="004D3C05">
        <w:rPr>
          <w:rFonts w:ascii="Arial" w:hAnsi="Arial" w:cs="Arial"/>
          <w:sz w:val="24"/>
          <w:szCs w:val="24"/>
        </w:rPr>
        <w:t xml:space="preserve">4.2 </w:t>
      </w:r>
      <w:r w:rsidR="000A66D7">
        <w:rPr>
          <w:rFonts w:ascii="Arial" w:hAnsi="Arial" w:cs="Arial"/>
          <w:sz w:val="24"/>
          <w:szCs w:val="24"/>
        </w:rPr>
        <w:tab/>
      </w: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0A66D7">
      <w:pPr>
        <w:keepNext/>
        <w:numPr>
          <w:ilvl w:val="0"/>
          <w:numId w:val="17"/>
        </w:numPr>
        <w:pBdr>
          <w:top w:val="nil"/>
          <w:left w:val="nil"/>
          <w:bottom w:val="nil"/>
          <w:right w:val="nil"/>
          <w:between w:val="nil"/>
        </w:pBdr>
        <w:spacing w:after="280" w:line="259" w:lineRule="auto"/>
        <w:ind w:left="709" w:hanging="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0A66D7">
      <w:pPr>
        <w:pBdr>
          <w:top w:val="nil"/>
          <w:left w:val="nil"/>
          <w:bottom w:val="nil"/>
          <w:right w:val="nil"/>
          <w:between w:val="nil"/>
        </w:pBdr>
        <w:ind w:left="11" w:hanging="709"/>
        <w:contextualSpacing/>
        <w:rPr>
          <w:rFonts w:ascii="Arial" w:hAnsi="Arial" w:cs="Arial"/>
          <w:sz w:val="24"/>
          <w:szCs w:val="24"/>
        </w:rPr>
      </w:pPr>
    </w:p>
    <w:p w14:paraId="33564BA5" w14:textId="77777777" w:rsidR="006D1BF4" w:rsidRPr="004D3C05" w:rsidRDefault="006D1BF4" w:rsidP="000A66D7">
      <w:pPr>
        <w:keepNext/>
        <w:numPr>
          <w:ilvl w:val="0"/>
          <w:numId w:val="17"/>
        </w:numPr>
        <w:pBdr>
          <w:top w:val="nil"/>
          <w:left w:val="nil"/>
          <w:bottom w:val="nil"/>
          <w:right w:val="nil"/>
          <w:between w:val="nil"/>
        </w:pBdr>
        <w:spacing w:after="280" w:line="259" w:lineRule="auto"/>
        <w:ind w:left="709" w:hanging="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w:t>
      </w:r>
      <w:r w:rsidRPr="004D3C05">
        <w:rPr>
          <w:rFonts w:ascii="Arial" w:hAnsi="Arial" w:cs="Arial"/>
          <w:sz w:val="24"/>
          <w:szCs w:val="24"/>
        </w:rPr>
        <w:lastRenderedPageBreak/>
        <w:t xml:space="preserve">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6C462CB3"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w:t>
      </w:r>
      <w:bookmarkStart w:id="14" w:name="_GoBack"/>
      <w:bookmarkEnd w:id="14"/>
      <w:r w:rsidRPr="00794E5E">
        <w:rPr>
          <w:rFonts w:ascii="Arial" w:hAnsi="Arial" w:cs="Arial"/>
          <w:sz w:val="24"/>
          <w:szCs w:val="24"/>
        </w:rPr>
        <w:t xml:space="preserve"> the Parties do not agree such apportionment then such Dispute</w:t>
      </w:r>
      <w:r w:rsidR="000A66D7">
        <w:rPr>
          <w:rFonts w:ascii="Arial" w:hAnsi="Arial" w:cs="Arial"/>
          <w:sz w:val="24"/>
          <w:szCs w:val="24"/>
        </w:rPr>
        <w:t xml:space="preserve"> </w:t>
      </w:r>
      <w:r w:rsidRPr="00794E5E">
        <w:rPr>
          <w:rFonts w:ascii="Arial" w:hAnsi="Arial" w:cs="Arial"/>
          <w:sz w:val="24"/>
          <w:szCs w:val="24"/>
        </w:rPr>
        <w:lastRenderedPageBreak/>
        <w:t xml:space="preserve">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0A66D7">
      <w:pPr>
        <w:pStyle w:val="Heading2"/>
        <w:ind w:left="426" w:hanging="426"/>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0A66D7">
      <w:pPr>
        <w:pStyle w:val="Heading2"/>
        <w:ind w:left="426" w:hanging="426"/>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w:t>
      </w:r>
      <w:r w:rsidRPr="004D3C05">
        <w:rPr>
          <w:rFonts w:ascii="Arial" w:hAnsi="Arial" w:cs="Arial"/>
          <w:sz w:val="24"/>
          <w:szCs w:val="24"/>
        </w:rPr>
        <w:lastRenderedPageBreak/>
        <w:t xml:space="preserve">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0A66D7">
      <w:headerReference w:type="default" r:id="rId8"/>
      <w:footerReference w:type="default" r:id="rId9"/>
      <w:headerReference w:type="first" r:id="rId10"/>
      <w:footerReference w:type="first" r:id="rId11"/>
      <w:pgSz w:w="11906" w:h="16838" w:code="9"/>
      <w:pgMar w:top="1440" w:right="1440" w:bottom="1701"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373D3" w14:textId="77777777" w:rsidR="00B72226" w:rsidRDefault="00B72226">
      <w:pPr>
        <w:spacing w:after="0" w:line="240" w:lineRule="auto"/>
      </w:pPr>
      <w:r>
        <w:separator/>
      </w:r>
    </w:p>
  </w:endnote>
  <w:endnote w:type="continuationSeparator" w:id="0">
    <w:p w14:paraId="72346FFE" w14:textId="77777777" w:rsidR="00B72226" w:rsidRDefault="00B72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roman"/>
    <w:notTrueType/>
    <w:pitch w:val="default"/>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6743E" w14:textId="710FE93D"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0A66D7">
      <w:rPr>
        <w:rFonts w:ascii="Arial" w:hAnsi="Arial" w:cs="Arial"/>
        <w:sz w:val="20"/>
      </w:rPr>
      <w:t>6143</w:t>
    </w:r>
    <w:r w:rsidRPr="00B91012">
      <w:rPr>
        <w:rFonts w:ascii="Arial" w:hAnsi="Arial" w:cs="Arial"/>
        <w:sz w:val="20"/>
      </w:rPr>
      <w:tab/>
      <w:t xml:space="preserve">                                           </w:t>
    </w:r>
  </w:p>
  <w:p w14:paraId="41365912" w14:textId="77777777"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0A66D7">
      <w:rPr>
        <w:rFonts w:ascii="Arial" w:hAnsi="Arial" w:cs="Arial"/>
        <w:noProof/>
        <w:sz w:val="20"/>
      </w:rPr>
      <w:t>17</w:t>
    </w:r>
    <w:r w:rsidRPr="00B91012">
      <w:rPr>
        <w:rFonts w:ascii="Arial" w:hAnsi="Arial" w:cs="Arial"/>
        <w:noProof/>
        <w:sz w:val="20"/>
      </w:rPr>
      <w:fldChar w:fldCharType="end"/>
    </w:r>
    <w:r w:rsidRPr="00B91012">
      <w:rPr>
        <w:rFonts w:ascii="Arial" w:hAnsi="Arial" w:cs="Arial"/>
        <w:noProof/>
        <w:sz w:val="20"/>
      </w:rPr>
      <w:t>-</w:t>
    </w:r>
  </w:p>
  <w:p w14:paraId="5D03EC9E" w14:textId="159696D4" w:rsidR="00DF1859" w:rsidRPr="00E149D4" w:rsidRDefault="00DF1859" w:rsidP="00E149D4">
    <w:pPr>
      <w:spacing w:after="0"/>
    </w:pPr>
    <w:r w:rsidRPr="00B91012">
      <w:rPr>
        <w:rFonts w:ascii="Arial" w:hAnsi="Arial" w:cs="Arial"/>
        <w:sz w:val="20"/>
      </w:rPr>
      <w:t>Model Version</w:t>
    </w:r>
    <w:r w:rsidR="000A66D7">
      <w:rPr>
        <w:rFonts w:ascii="Arial" w:hAnsi="Arial" w:cs="Arial"/>
        <w:sz w:val="20"/>
      </w:rPr>
      <w:t>: v4.2</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18BE5" w14:textId="77777777" w:rsidR="00B72226" w:rsidRDefault="00B72226">
      <w:pPr>
        <w:spacing w:after="0" w:line="240" w:lineRule="auto"/>
      </w:pPr>
      <w:r>
        <w:separator/>
      </w:r>
    </w:p>
  </w:footnote>
  <w:footnote w:type="continuationSeparator" w:id="0">
    <w:p w14:paraId="557AECEA" w14:textId="77777777" w:rsidR="00B72226" w:rsidRDefault="00B722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77777777"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4" name="Picture 4"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A66D7"/>
    <w:rsid w:val="000C6A65"/>
    <w:rsid w:val="000F15E6"/>
    <w:rsid w:val="001022F5"/>
    <w:rsid w:val="001405AC"/>
    <w:rsid w:val="00152550"/>
    <w:rsid w:val="00166B47"/>
    <w:rsid w:val="00187C6E"/>
    <w:rsid w:val="001C053E"/>
    <w:rsid w:val="001E784D"/>
    <w:rsid w:val="00227E3A"/>
    <w:rsid w:val="002404A4"/>
    <w:rsid w:val="00244EFA"/>
    <w:rsid w:val="002771AA"/>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2226"/>
    <w:rsid w:val="00B75FA1"/>
    <w:rsid w:val="00B91012"/>
    <w:rsid w:val="00BA4E3B"/>
    <w:rsid w:val="00BA4FA3"/>
    <w:rsid w:val="00BB10AA"/>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99B65-5E36-424D-A2A3-59F0D780F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5239</Words>
  <Characters>29867</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2019-11-13T13:31:00Z</dcterms:created>
  <dcterms:modified xsi:type="dcterms:W3CDTF">2019-11-13T13:31:00Z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